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63A" w:rsidRPr="00B44F53" w:rsidRDefault="002D463A" w:rsidP="00B44F53">
      <w:pPr>
        <w:spacing w:after="0" w:line="288" w:lineRule="auto"/>
        <w:ind w:left="426" w:right="-285"/>
      </w:pPr>
      <w:r w:rsidRPr="00B44F53">
        <w:rPr>
          <w:sz w:val="26"/>
        </w:rPr>
        <w:t xml:space="preserve">QT_001_ ĐTCTSV_BM02: </w:t>
      </w:r>
      <w:hyperlink r:id="rId4" w:history="1">
        <w:r w:rsidRPr="00B44F53">
          <w:t>Hợp đồng m</w:t>
        </w:r>
        <w:bookmarkStart w:id="0" w:name="_GoBack"/>
        <w:bookmarkEnd w:id="0"/>
        <w:r w:rsidRPr="00B44F53">
          <w:t>ời giảng</w:t>
        </w:r>
      </w:hyperlink>
    </w:p>
    <w:p w:rsidR="002D463A" w:rsidRDefault="002D463A" w:rsidP="002D463A">
      <w:pPr>
        <w:spacing w:after="0" w:line="240" w:lineRule="auto"/>
        <w:ind w:left="90"/>
        <w:rPr>
          <w:rStyle w:val="Hyperlink"/>
          <w:rFonts w:cs="Times New Roman"/>
          <w:color w:val="000000" w:themeColor="text1"/>
          <w:sz w:val="26"/>
          <w:szCs w:val="26"/>
        </w:rPr>
      </w:pPr>
    </w:p>
    <w:tbl>
      <w:tblPr>
        <w:tblW w:w="9553" w:type="dxa"/>
        <w:jc w:val="center"/>
        <w:tblLook w:val="0000" w:firstRow="0" w:lastRow="0" w:firstColumn="0" w:lastColumn="0" w:noHBand="0" w:noVBand="0"/>
      </w:tblPr>
      <w:tblGrid>
        <w:gridCol w:w="4055"/>
        <w:gridCol w:w="5498"/>
      </w:tblGrid>
      <w:tr w:rsidR="002D463A" w:rsidRPr="00C26F49" w:rsidTr="005D397F">
        <w:trPr>
          <w:jc w:val="center"/>
        </w:trPr>
        <w:tc>
          <w:tcPr>
            <w:tcW w:w="4055" w:type="dxa"/>
          </w:tcPr>
          <w:p w:rsidR="002D463A" w:rsidRPr="004076F3" w:rsidRDefault="002D463A" w:rsidP="005D397F">
            <w:pPr>
              <w:spacing w:after="0" w:line="288" w:lineRule="auto"/>
              <w:ind w:left="-180" w:right="-164"/>
              <w:jc w:val="center"/>
              <w:rPr>
                <w:b/>
                <w:bCs/>
                <w:sz w:val="26"/>
                <w:szCs w:val="26"/>
              </w:rPr>
            </w:pPr>
            <w:r w:rsidRPr="004076F3">
              <w:rPr>
                <w:b/>
                <w:bCs/>
                <w:sz w:val="26"/>
                <w:szCs w:val="26"/>
              </w:rPr>
              <w:br w:type="column"/>
            </w:r>
            <w:r w:rsidRPr="004076F3">
              <w:rPr>
                <w:b/>
                <w:bCs/>
                <w:sz w:val="26"/>
                <w:szCs w:val="26"/>
              </w:rPr>
              <w:br w:type="page"/>
              <w:t>ĐẠI HỌC HUẾ</w:t>
            </w:r>
          </w:p>
        </w:tc>
        <w:tc>
          <w:tcPr>
            <w:tcW w:w="5498" w:type="dxa"/>
          </w:tcPr>
          <w:p w:rsidR="002D463A" w:rsidRPr="004076F3" w:rsidRDefault="002D463A" w:rsidP="005D397F">
            <w:pPr>
              <w:spacing w:after="0" w:line="288" w:lineRule="auto"/>
              <w:ind w:left="-180" w:right="-164"/>
              <w:jc w:val="center"/>
              <w:rPr>
                <w:b/>
                <w:bCs/>
                <w:sz w:val="26"/>
                <w:szCs w:val="26"/>
              </w:rPr>
            </w:pPr>
            <w:r w:rsidRPr="004076F3">
              <w:rPr>
                <w:b/>
                <w:bCs/>
                <w:sz w:val="26"/>
                <w:szCs w:val="26"/>
              </w:rPr>
              <w:t>CỘNG HÒA XÃ HỘI CHỦ NGHĨA VIỆT NAM</w:t>
            </w:r>
          </w:p>
        </w:tc>
      </w:tr>
      <w:tr w:rsidR="002D463A" w:rsidRPr="00C26F49" w:rsidTr="005D397F">
        <w:trPr>
          <w:jc w:val="center"/>
        </w:trPr>
        <w:tc>
          <w:tcPr>
            <w:tcW w:w="4055" w:type="dxa"/>
          </w:tcPr>
          <w:p w:rsidR="002D463A" w:rsidRPr="00C26F49" w:rsidRDefault="002D463A" w:rsidP="005D397F">
            <w:pPr>
              <w:spacing w:after="0" w:line="288" w:lineRule="auto"/>
              <w:ind w:left="-180" w:right="-164"/>
              <w:jc w:val="center"/>
              <w:rPr>
                <w:b/>
                <w:bCs/>
                <w:sz w:val="26"/>
                <w:szCs w:val="26"/>
              </w:rPr>
            </w:pPr>
            <w:r w:rsidRPr="00C26F49">
              <w:rPr>
                <w:b/>
                <w:bCs/>
                <w:sz w:val="26"/>
                <w:szCs w:val="26"/>
              </w:rPr>
              <w:t>TRƯỜNG ĐẠI HỌC NÔNG LÂM</w:t>
            </w:r>
          </w:p>
        </w:tc>
        <w:tc>
          <w:tcPr>
            <w:tcW w:w="5498" w:type="dxa"/>
          </w:tcPr>
          <w:p w:rsidR="002D463A" w:rsidRPr="00C26F49" w:rsidRDefault="002D463A" w:rsidP="005D397F">
            <w:pPr>
              <w:spacing w:after="0" w:line="288" w:lineRule="auto"/>
              <w:jc w:val="center"/>
              <w:rPr>
                <w:b/>
                <w:bCs/>
                <w:sz w:val="26"/>
                <w:szCs w:val="26"/>
              </w:rPr>
            </w:pPr>
            <w:r w:rsidRPr="00C26F49">
              <w:rPr>
                <w:b/>
                <w:bCs/>
                <w:sz w:val="26"/>
                <w:szCs w:val="26"/>
              </w:rPr>
              <w:t>Độc lập - Tự do - Hạnh phúc</w:t>
            </w:r>
          </w:p>
        </w:tc>
      </w:tr>
      <w:tr w:rsidR="002D463A" w:rsidRPr="00C26F49" w:rsidTr="005D397F">
        <w:trPr>
          <w:jc w:val="center"/>
        </w:trPr>
        <w:tc>
          <w:tcPr>
            <w:tcW w:w="4055" w:type="dxa"/>
          </w:tcPr>
          <w:p w:rsidR="002D463A" w:rsidRPr="00C26F49" w:rsidRDefault="002D463A" w:rsidP="005D397F">
            <w:pPr>
              <w:pStyle w:val="Heading5"/>
              <w:spacing w:before="0" w:line="288" w:lineRule="auto"/>
              <w:rPr>
                <w:rFonts w:ascii="Times New Roman" w:hAnsi="Times New Roman"/>
              </w:rPr>
            </w:pPr>
            <w:r>
              <w:rPr>
                <w:rFonts w:ascii="Times New Roman" w:hAnsi="Times New Roman"/>
                <w:i/>
                <w:iCs/>
                <w:noProof/>
              </w:rPr>
              <mc:AlternateContent>
                <mc:Choice Requires="wps">
                  <w:drawing>
                    <wp:anchor distT="0" distB="0" distL="114300" distR="114300" simplePos="0" relativeHeight="251659264" behindDoc="0" locked="0" layoutInCell="1" allowOverlap="1" wp14:anchorId="1C2F88CD" wp14:editId="669FE987">
                      <wp:simplePos x="0" y="0"/>
                      <wp:positionH relativeFrom="column">
                        <wp:posOffset>724535</wp:posOffset>
                      </wp:positionH>
                      <wp:positionV relativeFrom="paragraph">
                        <wp:posOffset>38735</wp:posOffset>
                      </wp:positionV>
                      <wp:extent cx="914400" cy="0"/>
                      <wp:effectExtent l="6985" t="6985" r="1206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DFB2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3.05pt" to="12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dO6OQ2gAAAAcBAAAPAAAAZHJzL2Rvd25yZXYueG1sTI7BTsMwEETvSPyD&#10;tUhcqtZJgKoKcSoE5MaFQsV1Gy9JRLxOY7cNfD0LFzjtjGY0+4r15Hp1pDF0ng2kiwQUce1tx42B&#10;15dqvgIVIrLF3jMZ+KQA6/L8rMDc+hM/03ETGyUjHHI00MY45FqHuiWHYeEHYsne/egwih0bbUc8&#10;ybjrdZYkS+2wY/nQ4kD3LdUfm4MzEKot7auvWT1L3q4aT9n+4ekRjbm8mO5uQUWa4l8ZfvAFHUph&#10;2vkD26B68el1KlUDSzmSZzcrEbtfr8tC/+cvvwEAAP//AwBQSwECLQAUAAYACAAAACEAtoM4kv4A&#10;AADhAQAAEwAAAAAAAAAAAAAAAAAAAAAAW0NvbnRlbnRfVHlwZXNdLnhtbFBLAQItABQABgAIAAAA&#10;IQA4/SH/1gAAAJQBAAALAAAAAAAAAAAAAAAAAC8BAABfcmVscy8ucmVsc1BLAQItABQABgAIAAAA&#10;IQCPumWQGgIAADUEAAAOAAAAAAAAAAAAAAAAAC4CAABkcnMvZTJvRG9jLnhtbFBLAQItABQABgAI&#10;AAAAIQBdO6OQ2gAAAAcBAAAPAAAAAAAAAAAAAAAAAHQEAABkcnMvZG93bnJldi54bWxQSwUGAAAA&#10;AAQABADzAAAAewUAAAAA&#10;"/>
                  </w:pict>
                </mc:Fallback>
              </mc:AlternateContent>
            </w:r>
          </w:p>
        </w:tc>
        <w:tc>
          <w:tcPr>
            <w:tcW w:w="5498" w:type="dxa"/>
          </w:tcPr>
          <w:p w:rsidR="002D463A" w:rsidRPr="00C26F49" w:rsidRDefault="002D463A" w:rsidP="005D397F">
            <w:pPr>
              <w:spacing w:after="0" w:line="288" w:lineRule="auto"/>
              <w:jc w:val="center"/>
            </w:pPr>
            <w:r>
              <w:rPr>
                <w:b/>
                <w:bCs/>
                <w:i/>
                <w:iCs/>
                <w:noProof/>
              </w:rPr>
              <mc:AlternateContent>
                <mc:Choice Requires="wps">
                  <w:drawing>
                    <wp:anchor distT="0" distB="0" distL="114300" distR="114300" simplePos="0" relativeHeight="251660288" behindDoc="0" locked="0" layoutInCell="1" allowOverlap="1" wp14:anchorId="1FCEBDB5" wp14:editId="59507E2D">
                      <wp:simplePos x="0" y="0"/>
                      <wp:positionH relativeFrom="column">
                        <wp:posOffset>857250</wp:posOffset>
                      </wp:positionH>
                      <wp:positionV relativeFrom="paragraph">
                        <wp:posOffset>45085</wp:posOffset>
                      </wp:positionV>
                      <wp:extent cx="16002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05A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55pt" to="19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GHYTkzaAAAABwEAAA8AAABkcnMvZG93bnJldi54bWxMj0FPwkAQhe8m&#10;/ofNmHghsIVGIbVbYtTevIgarkN3bBu7s6W7QPXXO3LR45c3ee+bfD26Th1pCK1nA/NZAoq48rbl&#10;2sDbazldgQoR2WLnmQx8UYB1cXmRY2b9iV/ouIm1khIOGRpoYuwzrUPVkMMw8z2xZB9+cBgFh1rb&#10;AU9S7jq9SJJb7bBlWWiwp4eGqs/NwRkI5Tvty+9JNUm2ae1psX98fkJjrq/G+ztQkcb4dwy/+qIO&#10;hTjt/IFtUJ1weiO/RAPLOSjJ09VSeHdmXeT6v3/xAwAA//8DAFBLAQItABQABgAIAAAAIQC2gziS&#10;/gAAAOEBAAATAAAAAAAAAAAAAAAAAAAAAABbQ29udGVudF9UeXBlc10ueG1sUEsBAi0AFAAGAAgA&#10;AAAhADj9If/WAAAAlAEAAAsAAAAAAAAAAAAAAAAALwEAAF9yZWxzLy5yZWxzUEsBAi0AFAAGAAgA&#10;AAAhAJ5O+yYcAgAANgQAAA4AAAAAAAAAAAAAAAAALgIAAGRycy9lMm9Eb2MueG1sUEsBAi0AFAAG&#10;AAgAAAAhAGHYTkzaAAAABwEAAA8AAAAAAAAAAAAAAAAAdgQAAGRycy9kb3ducmV2LnhtbFBLBQYA&#10;AAAABAAEAPMAAAB9BQAAAAA=&#10;"/>
                  </w:pict>
                </mc:Fallback>
              </mc:AlternateContent>
            </w:r>
          </w:p>
        </w:tc>
      </w:tr>
      <w:tr w:rsidR="002D463A" w:rsidRPr="00C26F49" w:rsidTr="005D397F">
        <w:trPr>
          <w:jc w:val="center"/>
        </w:trPr>
        <w:tc>
          <w:tcPr>
            <w:tcW w:w="4055" w:type="dxa"/>
          </w:tcPr>
          <w:p w:rsidR="002D463A" w:rsidRPr="00C26F49" w:rsidRDefault="002D463A" w:rsidP="005D397F">
            <w:pPr>
              <w:spacing w:after="0" w:line="288" w:lineRule="auto"/>
              <w:ind w:right="-78"/>
              <w:jc w:val="center"/>
              <w:rPr>
                <w:i/>
                <w:iCs/>
                <w:sz w:val="26"/>
                <w:szCs w:val="26"/>
              </w:rPr>
            </w:pPr>
            <w:r w:rsidRPr="00C26F49">
              <w:rPr>
                <w:sz w:val="26"/>
                <w:szCs w:val="26"/>
              </w:rPr>
              <w:t>Số:            /HĐ-ĐHNL-ĐT&amp;CTSV</w:t>
            </w:r>
          </w:p>
        </w:tc>
        <w:tc>
          <w:tcPr>
            <w:tcW w:w="5498" w:type="dxa"/>
          </w:tcPr>
          <w:p w:rsidR="002D463A" w:rsidRPr="00C26F49" w:rsidRDefault="002D463A" w:rsidP="005D397F">
            <w:pPr>
              <w:spacing w:after="0" w:line="288" w:lineRule="auto"/>
              <w:rPr>
                <w:i/>
                <w:sz w:val="26"/>
                <w:szCs w:val="26"/>
              </w:rPr>
            </w:pPr>
            <w:r w:rsidRPr="00C26F49">
              <w:rPr>
                <w:i/>
                <w:sz w:val="26"/>
                <w:szCs w:val="26"/>
              </w:rPr>
              <w:t xml:space="preserve">       </w:t>
            </w:r>
          </w:p>
        </w:tc>
      </w:tr>
    </w:tbl>
    <w:p w:rsidR="002D463A" w:rsidRPr="002C4AEC" w:rsidRDefault="002D463A" w:rsidP="002D463A">
      <w:pPr>
        <w:spacing w:after="0" w:line="288" w:lineRule="auto"/>
        <w:ind w:left="426" w:right="-285"/>
        <w:jc w:val="center"/>
        <w:rPr>
          <w:b/>
          <w:sz w:val="26"/>
        </w:rPr>
      </w:pPr>
      <w:r w:rsidRPr="002C4AEC">
        <w:rPr>
          <w:b/>
          <w:sz w:val="26"/>
        </w:rPr>
        <w:t>HỢP ĐỒNG GIẢNG DẠY ĐẠI HỌC</w:t>
      </w:r>
    </w:p>
    <w:p w:rsidR="002D463A" w:rsidRPr="00C26F49" w:rsidRDefault="002D463A" w:rsidP="002D463A">
      <w:pPr>
        <w:spacing w:after="0" w:line="288" w:lineRule="auto"/>
        <w:ind w:left="426" w:right="-285"/>
        <w:rPr>
          <w:sz w:val="26"/>
        </w:rPr>
      </w:pPr>
      <w:r w:rsidRPr="00C26F49">
        <w:rPr>
          <w:sz w:val="26"/>
        </w:rPr>
        <w:t xml:space="preserve">Căn cứ kế hoạch giảng dạy và học tập học kỳ </w:t>
      </w:r>
      <w:r>
        <w:rPr>
          <w:sz w:val="26"/>
        </w:rPr>
        <w:t>…</w:t>
      </w:r>
      <w:r w:rsidRPr="00C26F49">
        <w:rPr>
          <w:sz w:val="26"/>
        </w:rPr>
        <w:t xml:space="preserve"> năm học </w:t>
      </w:r>
      <w:r>
        <w:rPr>
          <w:sz w:val="26"/>
        </w:rPr>
        <w:t>…</w:t>
      </w:r>
      <w:r w:rsidRPr="00C26F49">
        <w:rPr>
          <w:sz w:val="26"/>
        </w:rPr>
        <w:t xml:space="preserve"> - </w:t>
      </w:r>
      <w:r>
        <w:rPr>
          <w:sz w:val="26"/>
        </w:rPr>
        <w:t>…</w:t>
      </w:r>
      <w:r w:rsidRPr="00C26F49">
        <w:rPr>
          <w:sz w:val="26"/>
        </w:rPr>
        <w:t>.</w:t>
      </w:r>
    </w:p>
    <w:p w:rsidR="002D463A" w:rsidRPr="00C26F49" w:rsidRDefault="002D463A" w:rsidP="002D463A">
      <w:pPr>
        <w:spacing w:after="0" w:line="288" w:lineRule="auto"/>
        <w:ind w:left="426" w:right="-285"/>
        <w:rPr>
          <w:sz w:val="26"/>
        </w:rPr>
      </w:pPr>
      <w:r w:rsidRPr="00C26F49">
        <w:rPr>
          <w:sz w:val="26"/>
        </w:rPr>
        <w:t xml:space="preserve">Hôm nay, ngày </w:t>
      </w:r>
      <w:r>
        <w:rPr>
          <w:sz w:val="26"/>
        </w:rPr>
        <w:t>…</w:t>
      </w:r>
      <w:r w:rsidRPr="00C26F49">
        <w:rPr>
          <w:sz w:val="26"/>
        </w:rPr>
        <w:t xml:space="preserve"> tháng </w:t>
      </w:r>
      <w:r>
        <w:rPr>
          <w:sz w:val="26"/>
        </w:rPr>
        <w:t>…</w:t>
      </w:r>
      <w:r w:rsidRPr="00C26F49">
        <w:rPr>
          <w:sz w:val="26"/>
        </w:rPr>
        <w:t xml:space="preserve"> năm </w:t>
      </w:r>
      <w:r>
        <w:rPr>
          <w:sz w:val="26"/>
        </w:rPr>
        <w:t>…</w:t>
      </w:r>
      <w:r w:rsidRPr="00C26F49">
        <w:rPr>
          <w:sz w:val="26"/>
        </w:rPr>
        <w:t>, tại Trường ĐH Nông Lâm, chúng tôi gồm có:</w:t>
      </w:r>
    </w:p>
    <w:p w:rsidR="002D463A" w:rsidRPr="00C26F49" w:rsidRDefault="002D463A" w:rsidP="002D463A">
      <w:pPr>
        <w:pStyle w:val="Heading3"/>
        <w:spacing w:before="0" w:beforeAutospacing="0" w:after="0" w:afterAutospacing="0" w:line="288" w:lineRule="auto"/>
        <w:jc w:val="both"/>
        <w:rPr>
          <w:sz w:val="26"/>
          <w:szCs w:val="26"/>
        </w:rPr>
      </w:pPr>
      <w:r w:rsidRPr="00C26F49">
        <w:rPr>
          <w:sz w:val="26"/>
          <w:szCs w:val="26"/>
        </w:rPr>
        <w:t>Bên A: Trư</w:t>
      </w:r>
      <w:r>
        <w:rPr>
          <w:sz w:val="26"/>
          <w:szCs w:val="26"/>
        </w:rPr>
        <w:t>ờ</w:t>
      </w:r>
      <w:r w:rsidRPr="00C26F49">
        <w:rPr>
          <w:sz w:val="26"/>
          <w:szCs w:val="26"/>
        </w:rPr>
        <w:t>ng Đ</w:t>
      </w:r>
      <w:r>
        <w:rPr>
          <w:sz w:val="26"/>
          <w:szCs w:val="26"/>
        </w:rPr>
        <w:t>ạ</w:t>
      </w:r>
      <w:r w:rsidRPr="00C26F49">
        <w:rPr>
          <w:sz w:val="26"/>
          <w:szCs w:val="26"/>
        </w:rPr>
        <w:t>i h</w:t>
      </w:r>
      <w:r>
        <w:rPr>
          <w:sz w:val="26"/>
          <w:szCs w:val="26"/>
        </w:rPr>
        <w:t>ọc Nông Lâm, Đạ</w:t>
      </w:r>
      <w:r w:rsidRPr="00C26F49">
        <w:rPr>
          <w:sz w:val="26"/>
          <w:szCs w:val="26"/>
        </w:rPr>
        <w:t>i h</w:t>
      </w:r>
      <w:r>
        <w:rPr>
          <w:sz w:val="26"/>
          <w:szCs w:val="26"/>
        </w:rPr>
        <w:t>ọ</w:t>
      </w:r>
      <w:r w:rsidRPr="00C26F49">
        <w:rPr>
          <w:sz w:val="26"/>
          <w:szCs w:val="26"/>
        </w:rPr>
        <w:t>c Hu</w:t>
      </w:r>
      <w:r>
        <w:rPr>
          <w:sz w:val="26"/>
          <w:szCs w:val="26"/>
        </w:rPr>
        <w:t>ế</w:t>
      </w:r>
    </w:p>
    <w:p w:rsidR="002D463A" w:rsidRPr="00C26F49" w:rsidRDefault="002D463A" w:rsidP="002D463A">
      <w:pPr>
        <w:spacing w:after="0" w:line="288" w:lineRule="auto"/>
        <w:ind w:firstLine="249"/>
        <w:jc w:val="both"/>
        <w:rPr>
          <w:sz w:val="26"/>
          <w:szCs w:val="26"/>
        </w:rPr>
      </w:pPr>
      <w:r w:rsidRPr="00C26F49">
        <w:rPr>
          <w:sz w:val="26"/>
          <w:szCs w:val="26"/>
        </w:rPr>
        <w:t xml:space="preserve">- Đại diện: </w:t>
      </w:r>
      <w:r>
        <w:rPr>
          <w:sz w:val="26"/>
          <w:szCs w:val="26"/>
        </w:rPr>
        <w:t>…</w:t>
      </w:r>
      <w:r w:rsidRPr="00C26F49">
        <w:rPr>
          <w:sz w:val="26"/>
          <w:szCs w:val="26"/>
        </w:rPr>
        <w:t xml:space="preserve"> - Hiệu trưởng Trường Đại học Nông Lâm.</w:t>
      </w:r>
    </w:p>
    <w:p w:rsidR="002D463A" w:rsidRPr="00C26F49" w:rsidRDefault="002D463A" w:rsidP="002D463A">
      <w:pPr>
        <w:spacing w:after="0" w:line="288" w:lineRule="auto"/>
        <w:ind w:firstLine="249"/>
        <w:jc w:val="both"/>
        <w:rPr>
          <w:sz w:val="26"/>
          <w:szCs w:val="26"/>
        </w:rPr>
      </w:pPr>
      <w:r w:rsidRPr="00C26F49">
        <w:rPr>
          <w:sz w:val="26"/>
          <w:szCs w:val="26"/>
        </w:rPr>
        <w:t>- Địa chỉ: 102 Phùng Hưng, TP. Huế; Tel: 054. 3529138 ; Fax: 054. 3524923</w:t>
      </w:r>
    </w:p>
    <w:p w:rsidR="002D463A" w:rsidRPr="00C26F49" w:rsidRDefault="002D463A" w:rsidP="002D463A">
      <w:pPr>
        <w:spacing w:after="0" w:line="288" w:lineRule="auto"/>
        <w:jc w:val="both"/>
        <w:rPr>
          <w:sz w:val="26"/>
          <w:szCs w:val="26"/>
        </w:rPr>
      </w:pPr>
      <w:r w:rsidRPr="00C26F49">
        <w:rPr>
          <w:b/>
          <w:caps/>
          <w:sz w:val="26"/>
          <w:szCs w:val="26"/>
        </w:rPr>
        <w:t xml:space="preserve">Bên B: GIÁO VIÊN GIẢNG: </w:t>
      </w:r>
      <w:r w:rsidRPr="00C26F49">
        <w:rPr>
          <w:sz w:val="26"/>
          <w:szCs w:val="26"/>
        </w:rPr>
        <w:t xml:space="preserve"> </w:t>
      </w:r>
      <w:r w:rsidRPr="00C26F49">
        <w:rPr>
          <w:sz w:val="26"/>
          <w:szCs w:val="26"/>
        </w:rPr>
        <w:tab/>
      </w:r>
      <w:r w:rsidRPr="00C26F49">
        <w:rPr>
          <w:sz w:val="26"/>
          <w:szCs w:val="26"/>
        </w:rPr>
        <w:tab/>
      </w:r>
      <w:r>
        <w:rPr>
          <w:b/>
          <w:sz w:val="26"/>
          <w:szCs w:val="26"/>
        </w:rPr>
        <w:t>…</w:t>
      </w:r>
    </w:p>
    <w:tbl>
      <w:tblPr>
        <w:tblW w:w="9287" w:type="dxa"/>
        <w:shd w:val="clear" w:color="auto" w:fill="FFFFFF"/>
        <w:tblLook w:val="04A0" w:firstRow="1" w:lastRow="0" w:firstColumn="1" w:lastColumn="0" w:noHBand="0" w:noVBand="1"/>
      </w:tblPr>
      <w:tblGrid>
        <w:gridCol w:w="1951"/>
        <w:gridCol w:w="2835"/>
        <w:gridCol w:w="1701"/>
        <w:gridCol w:w="2800"/>
      </w:tblGrid>
      <w:tr w:rsidR="002D463A" w:rsidRPr="00C26F49" w:rsidTr="005D397F">
        <w:tc>
          <w:tcPr>
            <w:tcW w:w="1951" w:type="dxa"/>
            <w:shd w:val="clear" w:color="auto" w:fill="FFFFFF"/>
          </w:tcPr>
          <w:p w:rsidR="002D463A" w:rsidRPr="00C26F49" w:rsidRDefault="002D463A" w:rsidP="005D397F">
            <w:pPr>
              <w:spacing w:after="0" w:line="288" w:lineRule="auto"/>
              <w:jc w:val="both"/>
              <w:rPr>
                <w:sz w:val="26"/>
                <w:szCs w:val="26"/>
              </w:rPr>
            </w:pPr>
            <w:r w:rsidRPr="00C26F49">
              <w:rPr>
                <w:sz w:val="26"/>
                <w:szCs w:val="26"/>
              </w:rPr>
              <w:t>- Chức danh:</w:t>
            </w:r>
          </w:p>
        </w:tc>
        <w:tc>
          <w:tcPr>
            <w:tcW w:w="2835" w:type="dxa"/>
            <w:shd w:val="clear" w:color="auto" w:fill="FFFFFF"/>
          </w:tcPr>
          <w:p w:rsidR="002D463A" w:rsidRPr="00C26F49" w:rsidRDefault="002D463A" w:rsidP="005D397F">
            <w:pPr>
              <w:spacing w:after="0" w:line="288" w:lineRule="auto"/>
              <w:jc w:val="both"/>
              <w:rPr>
                <w:sz w:val="26"/>
                <w:szCs w:val="26"/>
              </w:rPr>
            </w:pPr>
            <w:r>
              <w:rPr>
                <w:sz w:val="26"/>
                <w:szCs w:val="26"/>
              </w:rPr>
              <w:t>…</w:t>
            </w:r>
          </w:p>
        </w:tc>
        <w:tc>
          <w:tcPr>
            <w:tcW w:w="170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Hệ số lương:</w:t>
            </w:r>
          </w:p>
        </w:tc>
        <w:tc>
          <w:tcPr>
            <w:tcW w:w="2800" w:type="dxa"/>
            <w:shd w:val="clear" w:color="auto" w:fill="FFFFFF"/>
          </w:tcPr>
          <w:p w:rsidR="002D463A" w:rsidRPr="00C26F49" w:rsidRDefault="002D463A" w:rsidP="005D397F">
            <w:pPr>
              <w:spacing w:after="0" w:line="288" w:lineRule="auto"/>
              <w:jc w:val="both"/>
              <w:rPr>
                <w:sz w:val="26"/>
                <w:szCs w:val="26"/>
              </w:rPr>
            </w:pPr>
            <w:r>
              <w:rPr>
                <w:sz w:val="26"/>
                <w:szCs w:val="26"/>
              </w:rPr>
              <w:t>…</w:t>
            </w:r>
          </w:p>
        </w:tc>
      </w:tr>
      <w:tr w:rsidR="002D463A" w:rsidRPr="00C26F49" w:rsidTr="005D397F">
        <w:tc>
          <w:tcPr>
            <w:tcW w:w="195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Địa chỉ liên hệ:</w:t>
            </w:r>
          </w:p>
        </w:tc>
        <w:tc>
          <w:tcPr>
            <w:tcW w:w="2835" w:type="dxa"/>
            <w:shd w:val="clear" w:color="auto" w:fill="FFFFFF"/>
          </w:tcPr>
          <w:p w:rsidR="002D463A" w:rsidRPr="00C26F49" w:rsidRDefault="002D463A" w:rsidP="005D397F">
            <w:pPr>
              <w:spacing w:after="0" w:line="288" w:lineRule="auto"/>
              <w:jc w:val="both"/>
              <w:rPr>
                <w:sz w:val="26"/>
                <w:szCs w:val="26"/>
              </w:rPr>
            </w:pPr>
            <w:r>
              <w:rPr>
                <w:sz w:val="26"/>
                <w:szCs w:val="26"/>
              </w:rPr>
              <w:t>…</w:t>
            </w:r>
          </w:p>
        </w:tc>
        <w:tc>
          <w:tcPr>
            <w:tcW w:w="1701" w:type="dxa"/>
            <w:shd w:val="clear" w:color="auto" w:fill="FFFFFF"/>
          </w:tcPr>
          <w:p w:rsidR="002D463A" w:rsidRPr="00C26F49" w:rsidRDefault="002D463A" w:rsidP="005D397F">
            <w:pPr>
              <w:spacing w:after="0" w:line="288" w:lineRule="auto"/>
              <w:jc w:val="both"/>
              <w:rPr>
                <w:sz w:val="26"/>
                <w:szCs w:val="26"/>
              </w:rPr>
            </w:pPr>
            <w:r w:rsidRPr="00C26F49">
              <w:rPr>
                <w:sz w:val="26"/>
                <w:szCs w:val="26"/>
              </w:rPr>
              <w:t>- Điện thoại:</w:t>
            </w:r>
          </w:p>
        </w:tc>
        <w:tc>
          <w:tcPr>
            <w:tcW w:w="2800" w:type="dxa"/>
            <w:shd w:val="clear" w:color="auto" w:fill="FFFFFF"/>
          </w:tcPr>
          <w:p w:rsidR="002D463A" w:rsidRPr="00C26F49" w:rsidRDefault="002D463A" w:rsidP="005D397F">
            <w:pPr>
              <w:spacing w:after="0" w:line="288" w:lineRule="auto"/>
              <w:jc w:val="both"/>
              <w:rPr>
                <w:sz w:val="26"/>
                <w:szCs w:val="26"/>
              </w:rPr>
            </w:pPr>
            <w:r>
              <w:rPr>
                <w:sz w:val="26"/>
                <w:szCs w:val="26"/>
              </w:rPr>
              <w:t>…</w:t>
            </w:r>
          </w:p>
        </w:tc>
      </w:tr>
      <w:tr w:rsidR="002D463A" w:rsidRPr="00C26F49" w:rsidTr="005D397F">
        <w:tc>
          <w:tcPr>
            <w:tcW w:w="195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Số Tài khoản:</w:t>
            </w:r>
          </w:p>
        </w:tc>
        <w:tc>
          <w:tcPr>
            <w:tcW w:w="2835"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c>
          <w:tcPr>
            <w:tcW w:w="170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Ngân hàng:</w:t>
            </w:r>
          </w:p>
        </w:tc>
        <w:tc>
          <w:tcPr>
            <w:tcW w:w="2800"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r>
      <w:tr w:rsidR="002D463A" w:rsidRPr="00C26F49" w:rsidTr="005D397F">
        <w:tc>
          <w:tcPr>
            <w:tcW w:w="1951" w:type="dxa"/>
            <w:shd w:val="clear" w:color="auto" w:fill="FFFFFF"/>
          </w:tcPr>
          <w:p w:rsidR="002D463A" w:rsidRPr="00C26F49" w:rsidRDefault="002D463A" w:rsidP="005D397F">
            <w:pPr>
              <w:spacing w:after="0" w:line="288" w:lineRule="auto"/>
              <w:ind w:right="-108"/>
              <w:jc w:val="both"/>
              <w:rPr>
                <w:sz w:val="26"/>
                <w:szCs w:val="26"/>
              </w:rPr>
            </w:pPr>
            <w:r>
              <w:rPr>
                <w:sz w:val="26"/>
                <w:szCs w:val="26"/>
              </w:rPr>
              <w:t>- Mã số thuế:</w:t>
            </w:r>
          </w:p>
        </w:tc>
        <w:tc>
          <w:tcPr>
            <w:tcW w:w="2835"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c>
          <w:tcPr>
            <w:tcW w:w="170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Số CMND:</w:t>
            </w:r>
          </w:p>
        </w:tc>
        <w:tc>
          <w:tcPr>
            <w:tcW w:w="2800"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r>
      <w:tr w:rsidR="002D463A" w:rsidRPr="00C26F49" w:rsidTr="005D397F">
        <w:tc>
          <w:tcPr>
            <w:tcW w:w="195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Ngày cấp:</w:t>
            </w:r>
          </w:p>
        </w:tc>
        <w:tc>
          <w:tcPr>
            <w:tcW w:w="2835"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c>
          <w:tcPr>
            <w:tcW w:w="1701" w:type="dxa"/>
            <w:shd w:val="clear" w:color="auto" w:fill="FFFFFF"/>
          </w:tcPr>
          <w:p w:rsidR="002D463A" w:rsidRPr="00C26F49" w:rsidRDefault="002D463A" w:rsidP="005D397F">
            <w:pPr>
              <w:spacing w:after="0" w:line="288" w:lineRule="auto"/>
              <w:ind w:right="-108"/>
              <w:jc w:val="both"/>
              <w:rPr>
                <w:sz w:val="26"/>
                <w:szCs w:val="26"/>
              </w:rPr>
            </w:pPr>
            <w:r w:rsidRPr="00C26F49">
              <w:rPr>
                <w:sz w:val="26"/>
                <w:szCs w:val="26"/>
              </w:rPr>
              <w:t>- Nơi cấp:</w:t>
            </w:r>
          </w:p>
        </w:tc>
        <w:tc>
          <w:tcPr>
            <w:tcW w:w="2800" w:type="dxa"/>
            <w:shd w:val="clear" w:color="auto" w:fill="FFFFFF"/>
          </w:tcPr>
          <w:p w:rsidR="002D463A" w:rsidRPr="00C26F49" w:rsidRDefault="002D463A" w:rsidP="005D397F">
            <w:pPr>
              <w:spacing w:after="0" w:line="288" w:lineRule="auto"/>
              <w:ind w:right="-108"/>
              <w:jc w:val="both"/>
              <w:rPr>
                <w:sz w:val="26"/>
                <w:szCs w:val="26"/>
              </w:rPr>
            </w:pPr>
            <w:r>
              <w:rPr>
                <w:sz w:val="26"/>
                <w:szCs w:val="26"/>
              </w:rPr>
              <w:t>…</w:t>
            </w:r>
          </w:p>
        </w:tc>
      </w:tr>
    </w:tbl>
    <w:p w:rsidR="002D463A" w:rsidRPr="00C26F49" w:rsidRDefault="002D463A" w:rsidP="002D463A">
      <w:pPr>
        <w:pStyle w:val="BodyText"/>
        <w:spacing w:line="288" w:lineRule="auto"/>
        <w:rPr>
          <w:rFonts w:ascii="Times New Roman" w:hAnsi="Times New Roman"/>
          <w:b/>
          <w:sz w:val="24"/>
          <w:szCs w:val="26"/>
        </w:rPr>
      </w:pPr>
      <w:r w:rsidRPr="00C26F49">
        <w:rPr>
          <w:rFonts w:ascii="Times New Roman" w:hAnsi="Times New Roman"/>
          <w:b/>
          <w:sz w:val="24"/>
          <w:szCs w:val="26"/>
        </w:rPr>
        <w:t>Điều</w:t>
      </w:r>
      <w:r w:rsidRPr="00C26F49">
        <w:rPr>
          <w:rFonts w:ascii="Times New Roman" w:hAnsi="Times New Roman"/>
          <w:b/>
          <w:caps/>
          <w:sz w:val="24"/>
          <w:szCs w:val="26"/>
        </w:rPr>
        <w:t xml:space="preserve"> 1. </w:t>
      </w:r>
      <w:r w:rsidRPr="00C26F49">
        <w:rPr>
          <w:rFonts w:ascii="Times New Roman" w:hAnsi="Times New Roman"/>
          <w:b/>
          <w:sz w:val="24"/>
          <w:szCs w:val="26"/>
        </w:rPr>
        <w:t>Trách nhiệm của mỗi Bên</w:t>
      </w:r>
    </w:p>
    <w:p w:rsidR="002D463A" w:rsidRPr="00C26F49" w:rsidRDefault="002D463A" w:rsidP="002D463A">
      <w:pPr>
        <w:pStyle w:val="BodyText"/>
        <w:spacing w:line="288" w:lineRule="auto"/>
        <w:rPr>
          <w:rFonts w:ascii="Times New Roman" w:hAnsi="Times New Roman"/>
          <w:b/>
          <w:sz w:val="24"/>
          <w:szCs w:val="26"/>
        </w:rPr>
      </w:pPr>
      <w:r w:rsidRPr="00C26F49">
        <w:rPr>
          <w:rFonts w:ascii="Times New Roman" w:hAnsi="Times New Roman"/>
          <w:b/>
          <w:sz w:val="24"/>
          <w:szCs w:val="26"/>
        </w:rPr>
        <w:t>1. Trách nhiệm của bên B</w:t>
      </w:r>
    </w:p>
    <w:p w:rsidR="002D463A" w:rsidRPr="00C26F49" w:rsidRDefault="002D463A" w:rsidP="002D463A">
      <w:pPr>
        <w:pStyle w:val="BodyText"/>
        <w:spacing w:line="288" w:lineRule="auto"/>
        <w:ind w:firstLine="284"/>
        <w:rPr>
          <w:rFonts w:ascii="Times New Roman" w:hAnsi="Times New Roman"/>
          <w:sz w:val="26"/>
          <w:szCs w:val="26"/>
          <w:lang w:val="vi-VN"/>
        </w:rPr>
      </w:pPr>
      <w:r w:rsidRPr="00C26F49">
        <w:rPr>
          <w:rFonts w:ascii="Times New Roman" w:hAnsi="Times New Roman"/>
          <w:sz w:val="26"/>
          <w:szCs w:val="26"/>
          <w:lang w:val="vi-VN"/>
        </w:rPr>
        <w:t xml:space="preserve">- Đảm nhận giảng học phần </w:t>
      </w:r>
      <w:r>
        <w:rPr>
          <w:rFonts w:ascii="Times New Roman" w:hAnsi="Times New Roman"/>
          <w:b/>
          <w:sz w:val="26"/>
          <w:szCs w:val="26"/>
        </w:rPr>
        <w:t>…</w:t>
      </w:r>
      <w:r w:rsidRPr="00C26F49">
        <w:rPr>
          <w:rFonts w:ascii="Times New Roman" w:hAnsi="Times New Roman"/>
          <w:b/>
          <w:sz w:val="26"/>
          <w:szCs w:val="26"/>
        </w:rPr>
        <w:t xml:space="preserve"> </w:t>
      </w:r>
      <w:r w:rsidRPr="00C26F49">
        <w:rPr>
          <w:rFonts w:ascii="Times New Roman" w:hAnsi="Times New Roman"/>
          <w:b/>
          <w:sz w:val="26"/>
          <w:szCs w:val="26"/>
          <w:lang w:val="vi-VN"/>
        </w:rPr>
        <w:t xml:space="preserve">- nhóm </w:t>
      </w:r>
      <w:r>
        <w:rPr>
          <w:rFonts w:ascii="Times New Roman" w:hAnsi="Times New Roman"/>
          <w:b/>
          <w:sz w:val="26"/>
          <w:szCs w:val="26"/>
        </w:rPr>
        <w:t>…</w:t>
      </w:r>
      <w:r w:rsidRPr="00C26F49">
        <w:rPr>
          <w:rFonts w:ascii="Times New Roman" w:hAnsi="Times New Roman"/>
          <w:b/>
          <w:sz w:val="26"/>
          <w:szCs w:val="26"/>
          <w:lang w:val="vi-VN"/>
        </w:rPr>
        <w:t xml:space="preserve"> lớp </w:t>
      </w:r>
      <w:r>
        <w:rPr>
          <w:rFonts w:ascii="Times New Roman" w:hAnsi="Times New Roman"/>
          <w:b/>
          <w:sz w:val="26"/>
          <w:szCs w:val="26"/>
        </w:rPr>
        <w:t>…</w:t>
      </w:r>
      <w:r w:rsidRPr="00C26F49">
        <w:rPr>
          <w:rFonts w:ascii="Times New Roman" w:hAnsi="Times New Roman"/>
          <w:b/>
          <w:sz w:val="26"/>
          <w:szCs w:val="26"/>
        </w:rPr>
        <w:t xml:space="preserve"> </w:t>
      </w:r>
      <w:r w:rsidRPr="00C26F49">
        <w:rPr>
          <w:rFonts w:ascii="Times New Roman" w:hAnsi="Times New Roman"/>
          <w:b/>
          <w:sz w:val="26"/>
          <w:szCs w:val="26"/>
          <w:lang w:val="vi-VN"/>
        </w:rPr>
        <w:t xml:space="preserve">hệ </w:t>
      </w:r>
      <w:r>
        <w:rPr>
          <w:rFonts w:ascii="Times New Roman" w:hAnsi="Times New Roman"/>
          <w:b/>
          <w:sz w:val="26"/>
          <w:szCs w:val="26"/>
        </w:rPr>
        <w:t>…</w:t>
      </w:r>
      <w:r w:rsidRPr="00C26F49">
        <w:rPr>
          <w:rFonts w:ascii="Times New Roman" w:hAnsi="Times New Roman"/>
          <w:sz w:val="26"/>
          <w:szCs w:val="26"/>
          <w:lang w:val="vi-VN"/>
        </w:rPr>
        <w:t xml:space="preserve"> thời gian giảng từ ngày</w:t>
      </w:r>
      <w:r w:rsidRPr="00C26F49">
        <w:rPr>
          <w:rFonts w:ascii="Times New Roman" w:hAnsi="Times New Roman"/>
          <w:sz w:val="26"/>
          <w:szCs w:val="26"/>
        </w:rPr>
        <w:t xml:space="preserve"> </w:t>
      </w:r>
      <w:r>
        <w:rPr>
          <w:rFonts w:ascii="Times New Roman" w:hAnsi="Times New Roman"/>
          <w:sz w:val="26"/>
          <w:szCs w:val="26"/>
        </w:rPr>
        <w:t>…</w:t>
      </w:r>
      <w:r w:rsidRPr="00C26F49">
        <w:rPr>
          <w:rFonts w:ascii="Times New Roman" w:hAnsi="Times New Roman"/>
          <w:sz w:val="26"/>
          <w:szCs w:val="26"/>
          <w:lang w:val="vi-VN"/>
        </w:rPr>
        <w:t xml:space="preserve"> đến </w:t>
      </w:r>
      <w:r>
        <w:rPr>
          <w:rFonts w:ascii="Times New Roman" w:hAnsi="Times New Roman"/>
          <w:sz w:val="26"/>
          <w:szCs w:val="26"/>
        </w:rPr>
        <w:t>…</w:t>
      </w:r>
      <w:r w:rsidRPr="00C26F49">
        <w:rPr>
          <w:rFonts w:ascii="Times New Roman" w:hAnsi="Times New Roman"/>
          <w:sz w:val="26"/>
          <w:szCs w:val="26"/>
          <w:lang w:val="vi-VN"/>
        </w:rPr>
        <w:t xml:space="preserve"> (kèm theo giấy mời);</w:t>
      </w:r>
    </w:p>
    <w:p w:rsidR="002D463A" w:rsidRPr="00C26F49" w:rsidRDefault="002D463A" w:rsidP="002D463A">
      <w:pPr>
        <w:pStyle w:val="BodyText"/>
        <w:spacing w:line="288" w:lineRule="auto"/>
        <w:ind w:firstLine="284"/>
        <w:rPr>
          <w:rFonts w:ascii="Times New Roman" w:hAnsi="Times New Roman"/>
          <w:sz w:val="26"/>
          <w:szCs w:val="26"/>
          <w:lang w:val="vi-VN"/>
        </w:rPr>
      </w:pPr>
      <w:r w:rsidRPr="00C26F49">
        <w:rPr>
          <w:rFonts w:ascii="Times New Roman" w:hAnsi="Times New Roman"/>
          <w:sz w:val="26"/>
          <w:szCs w:val="26"/>
          <w:lang w:val="vi-VN"/>
        </w:rPr>
        <w:t>- Soạn bài giảng và giảng theo đề cương chi tiết học phần (</w:t>
      </w:r>
      <w:r w:rsidRPr="00C26F49">
        <w:rPr>
          <w:rFonts w:ascii="Times New Roman" w:hAnsi="Times New Roman"/>
          <w:i/>
          <w:iCs/>
          <w:sz w:val="26"/>
          <w:szCs w:val="26"/>
          <w:lang w:val="vi-VN"/>
        </w:rPr>
        <w:t>do trường ĐHNL quy định</w:t>
      </w:r>
      <w:r w:rsidRPr="00C26F49">
        <w:rPr>
          <w:rFonts w:ascii="Times New Roman" w:hAnsi="Times New Roman"/>
          <w:sz w:val="26"/>
          <w:szCs w:val="26"/>
          <w:lang w:val="vi-VN"/>
        </w:rPr>
        <w:t>) được mời giảng;</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 Chấp hành đúng kế hoạch giảng dạy (</w:t>
      </w:r>
      <w:r w:rsidRPr="00C26F49">
        <w:rPr>
          <w:i/>
          <w:iCs/>
          <w:sz w:val="26"/>
          <w:szCs w:val="26"/>
          <w:lang w:val="vi-VN"/>
        </w:rPr>
        <w:t>thời gian, địa điểm</w:t>
      </w:r>
      <w:r w:rsidRPr="00C26F49">
        <w:rPr>
          <w:sz w:val="26"/>
          <w:szCs w:val="26"/>
          <w:lang w:val="vi-VN"/>
        </w:rPr>
        <w:t>) theo giấy báo giảng;</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 Đảm bảo thời gian thực tế giảng dạy trên lớp và thực tập tại cơ sở (</w:t>
      </w:r>
      <w:r w:rsidRPr="00C26F49">
        <w:rPr>
          <w:i/>
          <w:iCs/>
          <w:sz w:val="26"/>
          <w:szCs w:val="26"/>
          <w:lang w:val="vi-VN"/>
        </w:rPr>
        <w:t>số buổi, số tiết..</w:t>
      </w:r>
      <w:r w:rsidRPr="00C26F49">
        <w:rPr>
          <w:i/>
          <w:iCs/>
          <w:sz w:val="26"/>
          <w:szCs w:val="26"/>
        </w:rPr>
        <w:t>.</w:t>
      </w:r>
      <w:r w:rsidRPr="00C26F49">
        <w:rPr>
          <w:sz w:val="26"/>
          <w:szCs w:val="26"/>
          <w:lang w:val="vi-VN"/>
        </w:rPr>
        <w:t>);</w:t>
      </w:r>
    </w:p>
    <w:p w:rsidR="002D463A" w:rsidRPr="00C26F49" w:rsidRDefault="002D463A" w:rsidP="002D463A">
      <w:pPr>
        <w:spacing w:after="0" w:line="288" w:lineRule="auto"/>
        <w:jc w:val="both"/>
        <w:rPr>
          <w:b/>
          <w:sz w:val="24"/>
          <w:szCs w:val="26"/>
          <w:lang w:val="vi-VN"/>
        </w:rPr>
      </w:pPr>
      <w:r w:rsidRPr="00C26F49">
        <w:rPr>
          <w:b/>
          <w:caps/>
          <w:sz w:val="24"/>
          <w:szCs w:val="26"/>
          <w:lang w:val="vi-VN"/>
        </w:rPr>
        <w:t>2.</w:t>
      </w:r>
      <w:r w:rsidRPr="00C26F49">
        <w:rPr>
          <w:sz w:val="24"/>
          <w:szCs w:val="26"/>
          <w:lang w:val="vi-VN"/>
        </w:rPr>
        <w:t xml:space="preserve"> </w:t>
      </w:r>
      <w:r w:rsidRPr="00C26F49">
        <w:rPr>
          <w:b/>
          <w:sz w:val="24"/>
          <w:szCs w:val="26"/>
          <w:lang w:val="vi-VN"/>
        </w:rPr>
        <w:t>Trách nhiệm của bên A</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 Tổ chức, bố trí phòng học và các điều kiện vật chất phục vụ giảng dạy theo quy định;</w:t>
      </w:r>
    </w:p>
    <w:p w:rsidR="002D463A" w:rsidRPr="00C26F49" w:rsidRDefault="002D463A" w:rsidP="002D463A">
      <w:pPr>
        <w:spacing w:after="0" w:line="288" w:lineRule="auto"/>
        <w:ind w:firstLine="284"/>
        <w:jc w:val="both"/>
        <w:rPr>
          <w:sz w:val="24"/>
          <w:szCs w:val="26"/>
          <w:lang w:val="vi-VN"/>
        </w:rPr>
      </w:pPr>
      <w:r w:rsidRPr="00C26F49">
        <w:rPr>
          <w:sz w:val="26"/>
          <w:szCs w:val="26"/>
          <w:lang w:val="vi-VN"/>
        </w:rPr>
        <w:t>- Cấp giấy đi đường cho bên B theo quy định (đối với giảng dạy ngoài Tp. Huế);</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 Cơ sở đặt lớp là đại diện của bên A, chịu trách nhiệm về ăn và ở cho bên B theo quy định;</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 xml:space="preserve">- Thanh toán tiền </w:t>
      </w:r>
      <w:r w:rsidRPr="00C26F49">
        <w:rPr>
          <w:iCs/>
          <w:sz w:val="26"/>
          <w:szCs w:val="26"/>
          <w:lang w:val="vi-VN"/>
        </w:rPr>
        <w:t>đi đường</w:t>
      </w:r>
      <w:r w:rsidRPr="00C26F49">
        <w:rPr>
          <w:sz w:val="26"/>
          <w:szCs w:val="26"/>
          <w:lang w:val="vi-VN"/>
        </w:rPr>
        <w:t xml:space="preserve"> và giảng dạy theo Quy chế chi tiêu tài chính của trường Trường Đại học Nông Lâm trên cơ sở Giấy báo giảng có xác nhận của cơ sở đặt lớp.</w:t>
      </w:r>
    </w:p>
    <w:p w:rsidR="002D463A" w:rsidRPr="00C26F49" w:rsidRDefault="002D463A" w:rsidP="002D463A">
      <w:pPr>
        <w:spacing w:after="0" w:line="288" w:lineRule="auto"/>
        <w:jc w:val="both"/>
        <w:rPr>
          <w:sz w:val="24"/>
          <w:szCs w:val="26"/>
          <w:lang w:val="vi-VN"/>
        </w:rPr>
      </w:pPr>
      <w:r w:rsidRPr="00C26F49">
        <w:rPr>
          <w:b/>
          <w:sz w:val="24"/>
          <w:szCs w:val="26"/>
          <w:lang w:val="vi-VN"/>
        </w:rPr>
        <w:t>Điều 2</w:t>
      </w:r>
      <w:r w:rsidRPr="00C26F49">
        <w:rPr>
          <w:b/>
          <w:caps/>
          <w:sz w:val="24"/>
          <w:szCs w:val="26"/>
          <w:lang w:val="vi-VN"/>
        </w:rPr>
        <w:t>.</w:t>
      </w:r>
      <w:r w:rsidRPr="00C26F49">
        <w:rPr>
          <w:sz w:val="24"/>
          <w:szCs w:val="26"/>
          <w:lang w:val="vi-VN"/>
        </w:rPr>
        <w:t xml:space="preserve"> </w:t>
      </w:r>
      <w:r w:rsidRPr="00C26F49">
        <w:rPr>
          <w:b/>
          <w:sz w:val="24"/>
          <w:szCs w:val="26"/>
          <w:lang w:val="vi-VN"/>
        </w:rPr>
        <w:t>Điều khoản thi hành</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t>Hai bên cam kết thực hiện đúng các điều khoản ghi trong hợp đồng. Trong quá trình thực hiện, nếu có vấn đề phát sinh, hai bên sẽ cùng bàn bạc giải quyết.</w:t>
      </w:r>
    </w:p>
    <w:p w:rsidR="002D463A" w:rsidRPr="00C26F49" w:rsidRDefault="002D463A" w:rsidP="002D463A">
      <w:pPr>
        <w:spacing w:after="0" w:line="288" w:lineRule="auto"/>
        <w:ind w:firstLine="284"/>
        <w:jc w:val="both"/>
        <w:rPr>
          <w:sz w:val="26"/>
          <w:szCs w:val="26"/>
          <w:lang w:val="vi-VN"/>
        </w:rPr>
      </w:pPr>
      <w:r w:rsidRPr="00C26F49">
        <w:rPr>
          <w:sz w:val="26"/>
          <w:szCs w:val="26"/>
          <w:lang w:val="vi-VN"/>
        </w:rPr>
        <w:lastRenderedPageBreak/>
        <w:t>Hợp đồng này được làm thành 02 bản, có giá trị như nhau, mỗi Bên giữ 01 bản và có hiệu lực từ ngày ký./.</w:t>
      </w:r>
    </w:p>
    <w:tbl>
      <w:tblPr>
        <w:tblW w:w="0" w:type="auto"/>
        <w:tblLook w:val="04A0" w:firstRow="1" w:lastRow="0" w:firstColumn="1" w:lastColumn="0" w:noHBand="0" w:noVBand="1"/>
      </w:tblPr>
      <w:tblGrid>
        <w:gridCol w:w="3281"/>
        <w:gridCol w:w="2196"/>
        <w:gridCol w:w="3552"/>
      </w:tblGrid>
      <w:tr w:rsidR="002D463A" w:rsidRPr="00C26F49" w:rsidTr="005D397F">
        <w:tc>
          <w:tcPr>
            <w:tcW w:w="3369" w:type="dxa"/>
          </w:tcPr>
          <w:p w:rsidR="002D463A" w:rsidRPr="00C26F49" w:rsidRDefault="002D463A" w:rsidP="005D397F">
            <w:pPr>
              <w:spacing w:after="0" w:line="288" w:lineRule="auto"/>
              <w:jc w:val="center"/>
              <w:rPr>
                <w:b/>
                <w:sz w:val="26"/>
                <w:szCs w:val="26"/>
              </w:rPr>
            </w:pPr>
            <w:r w:rsidRPr="00C26F49">
              <w:rPr>
                <w:b/>
                <w:sz w:val="26"/>
                <w:szCs w:val="26"/>
              </w:rPr>
              <w:t>ĐẠI DIỆN BÊN A</w:t>
            </w:r>
          </w:p>
        </w:tc>
        <w:tc>
          <w:tcPr>
            <w:tcW w:w="2268" w:type="dxa"/>
          </w:tcPr>
          <w:p w:rsidR="002D463A" w:rsidRPr="00C26F49" w:rsidRDefault="002D463A" w:rsidP="005D397F">
            <w:pPr>
              <w:spacing w:after="0" w:line="288" w:lineRule="auto"/>
              <w:jc w:val="center"/>
              <w:rPr>
                <w:b/>
                <w:sz w:val="26"/>
                <w:szCs w:val="26"/>
              </w:rPr>
            </w:pPr>
          </w:p>
        </w:tc>
        <w:tc>
          <w:tcPr>
            <w:tcW w:w="3650" w:type="dxa"/>
          </w:tcPr>
          <w:p w:rsidR="002D463A" w:rsidRPr="00C26F49" w:rsidRDefault="002D463A" w:rsidP="005D397F">
            <w:pPr>
              <w:spacing w:after="0" w:line="288" w:lineRule="auto"/>
              <w:jc w:val="center"/>
              <w:rPr>
                <w:b/>
                <w:sz w:val="26"/>
                <w:szCs w:val="26"/>
              </w:rPr>
            </w:pPr>
            <w:r w:rsidRPr="00C26F49">
              <w:rPr>
                <w:b/>
                <w:sz w:val="26"/>
                <w:szCs w:val="26"/>
              </w:rPr>
              <w:t>ĐẠI DIỆN BÊN B</w:t>
            </w:r>
          </w:p>
        </w:tc>
      </w:tr>
    </w:tbl>
    <w:p w:rsidR="008A6988" w:rsidRDefault="008A6988"/>
    <w:sectPr w:rsidR="008A6988"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s New Roman">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3A"/>
    <w:rsid w:val="002D463A"/>
    <w:rsid w:val="008A6988"/>
    <w:rsid w:val="00955E03"/>
    <w:rsid w:val="00B4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CBCEC-6047-4006-8000-64B91797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3A"/>
  </w:style>
  <w:style w:type="paragraph" w:styleId="Heading3">
    <w:name w:val="heading 3"/>
    <w:basedOn w:val="Normal"/>
    <w:link w:val="Heading3Char"/>
    <w:uiPriority w:val="9"/>
    <w:qFormat/>
    <w:rsid w:val="002D463A"/>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next w:val="Normal"/>
    <w:link w:val="Heading5Char"/>
    <w:uiPriority w:val="9"/>
    <w:semiHidden/>
    <w:unhideWhenUsed/>
    <w:qFormat/>
    <w:rsid w:val="002D463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463A"/>
    <w:rPr>
      <w:rFonts w:eastAsia="Times New Roman" w:cs="Times New Roman"/>
      <w:b/>
      <w:bCs/>
      <w:sz w:val="27"/>
      <w:szCs w:val="27"/>
    </w:rPr>
  </w:style>
  <w:style w:type="character" w:customStyle="1" w:styleId="Heading5Char">
    <w:name w:val="Heading 5 Char"/>
    <w:basedOn w:val="DefaultParagraphFont"/>
    <w:link w:val="Heading5"/>
    <w:uiPriority w:val="9"/>
    <w:semiHidden/>
    <w:rsid w:val="002D463A"/>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2D463A"/>
    <w:rPr>
      <w:color w:val="0000FF"/>
      <w:u w:val="single"/>
    </w:rPr>
  </w:style>
  <w:style w:type="paragraph" w:styleId="BodyText">
    <w:name w:val="Body Text"/>
    <w:basedOn w:val="Normal"/>
    <w:link w:val="BodyTextChar"/>
    <w:rsid w:val="002D463A"/>
    <w:pPr>
      <w:spacing w:after="0" w:line="240" w:lineRule="auto"/>
      <w:jc w:val="both"/>
    </w:pPr>
    <w:rPr>
      <w:rFonts w:ascii="VNtimes New Roman" w:eastAsia="Times New Roman" w:hAnsi="VNtimes New Roman" w:cs="Times New Roman"/>
      <w:szCs w:val="24"/>
    </w:rPr>
  </w:style>
  <w:style w:type="character" w:customStyle="1" w:styleId="BodyTextChar">
    <w:name w:val="Body Text Char"/>
    <w:basedOn w:val="DefaultParagraphFont"/>
    <w:link w:val="BodyText"/>
    <w:rsid w:val="002D463A"/>
    <w:rPr>
      <w:rFonts w:ascii="VNtimes New Roman" w:eastAsia="Times New Roman" w:hAnsi="VN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vitech\AppData\Local\Temp\Ban%20TCCB_Vnua\Mau_bieu\Dao_tao_boi_duong\Moi\05_Ban%20cam%20ket%20thuc%20hien%20nghia%20vu.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2021-09-24T09:22:00Z</dcterms:created>
  <dcterms:modified xsi:type="dcterms:W3CDTF">2021-09-26T02:49:00Z</dcterms:modified>
</cp:coreProperties>
</file>